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D8" w:rsidRDefault="00B744D8" w:rsidP="00B744D8">
      <w:pPr>
        <w:pStyle w:val="3"/>
        <w:tabs>
          <w:tab w:val="left" w:pos="4962"/>
        </w:tabs>
        <w:ind w:left="4962"/>
        <w:jc w:val="right"/>
        <w:rPr>
          <w:bCs/>
          <w:iCs/>
          <w:sz w:val="24"/>
        </w:rPr>
      </w:pPr>
      <w:r>
        <w:rPr>
          <w:bCs/>
          <w:iCs/>
          <w:sz w:val="24"/>
        </w:rPr>
        <w:t>Приложение № 1</w:t>
      </w:r>
    </w:p>
    <w:p w:rsidR="00B744D8" w:rsidRDefault="0014563C" w:rsidP="00B744D8">
      <w:pPr>
        <w:widowControl w:val="0"/>
        <w:autoSpaceDE w:val="0"/>
        <w:autoSpaceDN w:val="0"/>
        <w:ind w:left="4956" w:firstLine="6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к Распоряжению Главы</w:t>
      </w:r>
      <w:r w:rsidR="00B744D8">
        <w:rPr>
          <w:sz w:val="22"/>
          <w:szCs w:val="22"/>
        </w:rPr>
        <w:t xml:space="preserve"> </w:t>
      </w:r>
    </w:p>
    <w:p w:rsidR="00B744D8" w:rsidRDefault="0014563C" w:rsidP="00B744D8">
      <w:pPr>
        <w:widowControl w:val="0"/>
        <w:autoSpaceDE w:val="0"/>
        <w:autoSpaceDN w:val="0"/>
        <w:ind w:firstLine="54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МО « Каменский городской округ»</w:t>
      </w:r>
    </w:p>
    <w:p w:rsidR="00B744D8" w:rsidRDefault="0014563C" w:rsidP="0014563C">
      <w:pPr>
        <w:widowControl w:val="0"/>
        <w:autoSpaceDE w:val="0"/>
        <w:autoSpaceDN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от 29.12.2018</w:t>
      </w:r>
      <w:r w:rsidR="00B744D8">
        <w:rPr>
          <w:sz w:val="22"/>
          <w:szCs w:val="22"/>
        </w:rPr>
        <w:t>г.</w:t>
      </w:r>
      <w:r w:rsidR="009773A9">
        <w:rPr>
          <w:sz w:val="22"/>
          <w:szCs w:val="22"/>
        </w:rPr>
        <w:t xml:space="preserve">     </w:t>
      </w:r>
      <w:bookmarkStart w:id="0" w:name="_GoBack"/>
      <w:bookmarkEnd w:id="0"/>
      <w:r w:rsidR="009773A9">
        <w:rPr>
          <w:sz w:val="22"/>
          <w:szCs w:val="22"/>
        </w:rPr>
        <w:t>№ 270</w:t>
      </w:r>
    </w:p>
    <w:p w:rsidR="00B744D8" w:rsidRPr="0014563C" w:rsidRDefault="0014563C" w:rsidP="00B744D8">
      <w:pPr>
        <w:widowControl w:val="0"/>
        <w:autoSpaceDE w:val="0"/>
        <w:autoSpaceDN w:val="0"/>
        <w:ind w:firstLine="540"/>
        <w:jc w:val="right"/>
        <w:outlineLvl w:val="1"/>
      </w:pPr>
      <w:r>
        <w:t>«Об утверждении состава Комиссии,</w:t>
      </w:r>
    </w:p>
    <w:p w:rsidR="00B744D8" w:rsidRDefault="0014563C" w:rsidP="00B744D8">
      <w:pPr>
        <w:widowControl w:val="0"/>
        <w:autoSpaceDE w:val="0"/>
        <w:autoSpaceDN w:val="0"/>
        <w:ind w:firstLine="540"/>
        <w:jc w:val="right"/>
        <w:outlineLvl w:val="1"/>
      </w:pPr>
      <w:r w:rsidRPr="0014563C">
        <w:t>Положения о Комиссии по вопросам</w:t>
      </w:r>
    </w:p>
    <w:p w:rsidR="0014563C" w:rsidRDefault="0014563C" w:rsidP="00B744D8">
      <w:pPr>
        <w:widowControl w:val="0"/>
        <w:autoSpaceDE w:val="0"/>
        <w:autoSpaceDN w:val="0"/>
        <w:ind w:firstLine="540"/>
        <w:jc w:val="right"/>
        <w:outlineLvl w:val="1"/>
      </w:pPr>
      <w:r>
        <w:t xml:space="preserve">признания </w:t>
      </w:r>
      <w:proofErr w:type="gramStart"/>
      <w:r>
        <w:t>безнадежной</w:t>
      </w:r>
      <w:proofErr w:type="gramEnd"/>
      <w:r>
        <w:t xml:space="preserve"> к взысканию </w:t>
      </w:r>
    </w:p>
    <w:p w:rsidR="0014563C" w:rsidRDefault="0014563C" w:rsidP="00B744D8">
      <w:pPr>
        <w:widowControl w:val="0"/>
        <w:autoSpaceDE w:val="0"/>
        <w:autoSpaceDN w:val="0"/>
        <w:ind w:firstLine="540"/>
        <w:jc w:val="right"/>
        <w:outlineLvl w:val="1"/>
      </w:pPr>
      <w:r>
        <w:t xml:space="preserve">и порядка списания задолженности </w:t>
      </w:r>
    </w:p>
    <w:p w:rsidR="0014563C" w:rsidRDefault="0014563C" w:rsidP="00B744D8">
      <w:pPr>
        <w:widowControl w:val="0"/>
        <w:autoSpaceDE w:val="0"/>
        <w:autoSpaceDN w:val="0"/>
        <w:ind w:firstLine="540"/>
        <w:jc w:val="right"/>
        <w:outlineLvl w:val="1"/>
      </w:pPr>
      <w:r>
        <w:t>по неналоговым доходам, подлежащим</w:t>
      </w:r>
    </w:p>
    <w:p w:rsidR="0014563C" w:rsidRDefault="0014563C" w:rsidP="00B744D8">
      <w:pPr>
        <w:widowControl w:val="0"/>
        <w:autoSpaceDE w:val="0"/>
        <w:autoSpaceDN w:val="0"/>
        <w:ind w:firstLine="540"/>
        <w:jc w:val="right"/>
        <w:outlineLvl w:val="1"/>
      </w:pPr>
      <w:r>
        <w:t xml:space="preserve">зачислению в бюджет </w:t>
      </w:r>
      <w:proofErr w:type="gramStart"/>
      <w:r>
        <w:t>муниципального</w:t>
      </w:r>
      <w:proofErr w:type="gramEnd"/>
    </w:p>
    <w:p w:rsidR="0014563C" w:rsidRPr="0014563C" w:rsidRDefault="0014563C" w:rsidP="00B744D8">
      <w:pPr>
        <w:widowControl w:val="0"/>
        <w:autoSpaceDE w:val="0"/>
        <w:autoSpaceDN w:val="0"/>
        <w:ind w:firstLine="540"/>
        <w:jc w:val="right"/>
        <w:outlineLvl w:val="1"/>
      </w:pPr>
      <w:r>
        <w:t>образования «Каменский городской округ»</w:t>
      </w:r>
    </w:p>
    <w:p w:rsidR="0014563C" w:rsidRDefault="0014563C" w:rsidP="0014563C">
      <w:pPr>
        <w:pStyle w:val="2"/>
        <w:keepNext w:val="0"/>
        <w:jc w:val="both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</w:p>
    <w:p w:rsidR="00B744D8" w:rsidRPr="0014563C" w:rsidRDefault="0014563C" w:rsidP="0014563C">
      <w:pPr>
        <w:pStyle w:val="2"/>
        <w:keepNext w:val="0"/>
        <w:jc w:val="center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bdr w:val="none" w:sz="0" w:space="0" w:color="auto" w:frame="1"/>
        </w:rPr>
        <w:t xml:space="preserve">           </w:t>
      </w:r>
      <w:r w:rsidR="00B744D8" w:rsidRPr="0014563C">
        <w:rPr>
          <w:b w:val="0"/>
          <w:bCs w:val="0"/>
          <w:sz w:val="28"/>
          <w:szCs w:val="28"/>
          <w:bdr w:val="none" w:sz="0" w:space="0" w:color="auto" w:frame="1"/>
        </w:rPr>
        <w:t>Порядок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округ».</w:t>
      </w:r>
    </w:p>
    <w:p w:rsidR="00B744D8" w:rsidRPr="0014563C" w:rsidRDefault="00B744D8" w:rsidP="0014563C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</w:p>
    <w:p w:rsidR="00B744D8" w:rsidRPr="0014563C" w:rsidRDefault="00B744D8" w:rsidP="0014563C">
      <w:pPr>
        <w:spacing w:line="319" w:lineRule="atLeast"/>
        <w:ind w:left="-360"/>
        <w:jc w:val="both"/>
        <w:textAlignment w:val="baseline"/>
        <w:rPr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 xml:space="preserve">1. </w:t>
      </w:r>
      <w:r w:rsidRPr="0014563C">
        <w:rPr>
          <w:sz w:val="28"/>
          <w:szCs w:val="28"/>
        </w:rPr>
        <w:t>Настоящий Порядок определяет основания и процедуру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округ».</w:t>
      </w:r>
    </w:p>
    <w:p w:rsidR="00B744D8" w:rsidRPr="0014563C" w:rsidRDefault="00B744D8" w:rsidP="0014563C">
      <w:pPr>
        <w:spacing w:line="319" w:lineRule="atLeast"/>
        <w:ind w:left="-360"/>
        <w:jc w:val="both"/>
        <w:textAlignment w:val="baseline"/>
        <w:rPr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>2.</w:t>
      </w:r>
      <w:r w:rsidR="0014563C">
        <w:rPr>
          <w:rStyle w:val="num"/>
          <w:bCs/>
          <w:sz w:val="28"/>
          <w:szCs w:val="28"/>
          <w:bdr w:val="none" w:sz="0" w:space="0" w:color="auto" w:frame="1"/>
        </w:rPr>
        <w:t xml:space="preserve">   </w:t>
      </w:r>
      <w:r w:rsidRPr="0014563C">
        <w:rPr>
          <w:sz w:val="28"/>
          <w:szCs w:val="28"/>
        </w:rPr>
        <w:t>Для целей настоящего Порядка под задолженностью понимается недоимка по неналоговым доходам, подлежащим зачислению в бюджет муниципального образования «Каменский городской округ», а также пени и штрафы за просрочку указанных платежей (далее - задолженность).</w:t>
      </w:r>
    </w:p>
    <w:p w:rsidR="00B744D8" w:rsidRPr="0014563C" w:rsidRDefault="00B744D8" w:rsidP="0014563C">
      <w:pPr>
        <w:spacing w:line="319" w:lineRule="atLeast"/>
        <w:ind w:left="-360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 xml:space="preserve">3. </w:t>
      </w:r>
      <w:proofErr w:type="gramStart"/>
      <w:r w:rsidRPr="0014563C">
        <w:rPr>
          <w:sz w:val="28"/>
          <w:szCs w:val="28"/>
        </w:rPr>
        <w:t>Действие настоящего Порядка не распространяется на задолженность перед бюджетом муниципального образования «Каменский городской округ» по бюджетным средствам, предоставленным на возвратной основе, процентам за пользование ими, пеням и штрафам, а также неналоговым доходам, подлежащим распределению между бюджетами бюджетной системы по установленным бюджетным законодательством Российской Федерации нормативам.</w:t>
      </w:r>
      <w:proofErr w:type="gramEnd"/>
    </w:p>
    <w:p w:rsidR="00B744D8" w:rsidRPr="0014563C" w:rsidRDefault="00B744D8" w:rsidP="0014563C">
      <w:pPr>
        <w:spacing w:line="319" w:lineRule="atLeast"/>
        <w:ind w:left="-360"/>
        <w:jc w:val="both"/>
        <w:textAlignment w:val="baseline"/>
        <w:rPr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>4.</w:t>
      </w:r>
      <w:r w:rsidRPr="0014563C">
        <w:rPr>
          <w:sz w:val="28"/>
          <w:szCs w:val="28"/>
        </w:rPr>
        <w:t xml:space="preserve"> Задолженность, признается безнадежной к взысканию в случае: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proofErr w:type="gramStart"/>
      <w:r w:rsidRPr="0014563C">
        <w:rPr>
          <w:sz w:val="28"/>
          <w:szCs w:val="28"/>
        </w:rPr>
        <w:t xml:space="preserve">4) принятия судом акта, в соответствии с которым администратор доходов бюджета утрачивает возможность взыскания задолженности по платежам в </w:t>
      </w:r>
      <w:r w:rsidRPr="0014563C">
        <w:rPr>
          <w:sz w:val="28"/>
          <w:szCs w:val="28"/>
        </w:rPr>
        <w:lastRenderedPageBreak/>
        <w:t>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proofErr w:type="gramStart"/>
      <w:r w:rsidRPr="0014563C"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 xml:space="preserve">5. </w:t>
      </w:r>
      <w:r w:rsidRPr="0014563C">
        <w:rPr>
          <w:sz w:val="28"/>
          <w:szCs w:val="28"/>
        </w:rPr>
        <w:t>Инициатором признания безнадежной к взысканию и списания задол</w:t>
      </w:r>
      <w:r w:rsidR="0014563C">
        <w:rPr>
          <w:sz w:val="28"/>
          <w:szCs w:val="28"/>
        </w:rPr>
        <w:t>женности является Администрация</w:t>
      </w:r>
      <w:r w:rsidRPr="0014563C">
        <w:rPr>
          <w:sz w:val="28"/>
          <w:szCs w:val="28"/>
        </w:rPr>
        <w:t xml:space="preserve"> Каменского городского округа, являющийся главным администратором</w:t>
      </w:r>
      <w:r w:rsidR="0014563C">
        <w:rPr>
          <w:sz w:val="28"/>
          <w:szCs w:val="28"/>
        </w:rPr>
        <w:t xml:space="preserve"> (администратором)</w:t>
      </w:r>
      <w:r w:rsidRPr="0014563C">
        <w:rPr>
          <w:sz w:val="28"/>
          <w:szCs w:val="28"/>
        </w:rPr>
        <w:t xml:space="preserve"> доходов бюджета МО «Каменский городской округ» (далее</w:t>
      </w:r>
      <w:r w:rsidR="0014563C">
        <w:rPr>
          <w:sz w:val="28"/>
          <w:szCs w:val="28"/>
        </w:rPr>
        <w:t xml:space="preserve"> </w:t>
      </w:r>
      <w:r w:rsidRPr="0014563C">
        <w:rPr>
          <w:sz w:val="28"/>
          <w:szCs w:val="28"/>
        </w:rPr>
        <w:t>- Администратор доходов).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 xml:space="preserve">6. </w:t>
      </w:r>
      <w:proofErr w:type="gramStart"/>
      <w:r w:rsidRPr="0014563C">
        <w:rPr>
          <w:sz w:val="28"/>
          <w:szCs w:val="28"/>
        </w:rPr>
        <w:t>В целях признания безнадежной к взысканию и списания задолженности администратор доходов созывает комиссию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 (далее - Комиссия), с соответствующим заявлением, к которому прилагаются документы, указанные в пункте 7 настоящего Положения, подтверждающие наличие оснований для признания безнадежной к взысканию и списания задолженности</w:t>
      </w:r>
      <w:proofErr w:type="gramEnd"/>
      <w:r w:rsidRPr="0014563C">
        <w:rPr>
          <w:sz w:val="28"/>
          <w:szCs w:val="28"/>
        </w:rPr>
        <w:t>, а также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 и др.).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 xml:space="preserve">7. </w:t>
      </w:r>
      <w:r w:rsidRPr="0014563C">
        <w:rPr>
          <w:sz w:val="28"/>
          <w:szCs w:val="28"/>
        </w:rPr>
        <w:t>Документами, подтверждающими наличие оснований для признания безнадежной к взысканию и списания задолженности, являются:</w:t>
      </w:r>
    </w:p>
    <w:p w:rsidR="00B744D8" w:rsidRPr="0014563C" w:rsidRDefault="00B744D8" w:rsidP="0014563C">
      <w:pPr>
        <w:spacing w:line="319" w:lineRule="atLeast"/>
        <w:ind w:left="360"/>
        <w:jc w:val="both"/>
        <w:textAlignment w:val="baseline"/>
        <w:rPr>
          <w:rStyle w:val="num"/>
          <w:bCs/>
          <w:sz w:val="28"/>
          <w:szCs w:val="28"/>
          <w:bdr w:val="none" w:sz="0" w:space="0" w:color="auto" w:frame="1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B744D8" w:rsidRPr="0014563C" w:rsidRDefault="00B744D8" w:rsidP="0014563C">
      <w:pPr>
        <w:spacing w:line="319" w:lineRule="atLeast"/>
        <w:ind w:left="360"/>
        <w:jc w:val="both"/>
        <w:textAlignment w:val="baseline"/>
        <w:rPr>
          <w:rStyle w:val="num"/>
          <w:bCs/>
          <w:sz w:val="28"/>
          <w:szCs w:val="28"/>
          <w:bdr w:val="none" w:sz="0" w:space="0" w:color="auto" w:frame="1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B744D8" w:rsidRPr="0014563C" w:rsidRDefault="00B744D8" w:rsidP="0014563C">
      <w:pPr>
        <w:spacing w:line="319" w:lineRule="atLeast"/>
        <w:ind w:left="360"/>
        <w:jc w:val="both"/>
        <w:textAlignment w:val="baseline"/>
        <w:rPr>
          <w:rStyle w:val="num"/>
          <w:bCs/>
          <w:sz w:val="28"/>
          <w:szCs w:val="28"/>
          <w:bdr w:val="none" w:sz="0" w:space="0" w:color="auto" w:frame="1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744D8" w:rsidRPr="0014563C" w:rsidRDefault="00B744D8" w:rsidP="0014563C">
      <w:pPr>
        <w:spacing w:line="319" w:lineRule="atLeast"/>
        <w:ind w:left="360"/>
        <w:jc w:val="both"/>
        <w:textAlignment w:val="baseline"/>
        <w:rPr>
          <w:rStyle w:val="num"/>
          <w:bCs/>
          <w:sz w:val="28"/>
          <w:szCs w:val="28"/>
          <w:bdr w:val="none" w:sz="0" w:space="0" w:color="auto" w:frame="1"/>
        </w:rPr>
      </w:pPr>
      <w:proofErr w:type="gramStart"/>
      <w:r w:rsidRPr="0014563C">
        <w:rPr>
          <w:rStyle w:val="num"/>
          <w:bCs/>
          <w:sz w:val="28"/>
          <w:szCs w:val="28"/>
          <w:bdr w:val="none" w:sz="0" w:space="0" w:color="auto" w:frame="1"/>
        </w:rPr>
        <w:lastRenderedPageBreak/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B744D8" w:rsidRPr="0014563C" w:rsidRDefault="00B744D8" w:rsidP="0014563C">
      <w:pPr>
        <w:spacing w:line="319" w:lineRule="atLeast"/>
        <w:ind w:left="360"/>
        <w:jc w:val="both"/>
        <w:textAlignment w:val="baseline"/>
        <w:rPr>
          <w:rStyle w:val="num"/>
          <w:bCs/>
          <w:sz w:val="28"/>
          <w:szCs w:val="28"/>
          <w:bdr w:val="none" w:sz="0" w:space="0" w:color="auto" w:frame="1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744D8" w:rsidRPr="0014563C" w:rsidRDefault="00B744D8" w:rsidP="0014563C">
      <w:pPr>
        <w:spacing w:line="319" w:lineRule="atLeast"/>
        <w:ind w:left="360"/>
        <w:jc w:val="both"/>
        <w:textAlignment w:val="baseline"/>
        <w:rPr>
          <w:rStyle w:val="num"/>
          <w:bCs/>
          <w:sz w:val="28"/>
          <w:szCs w:val="28"/>
          <w:bdr w:val="none" w:sz="0" w:space="0" w:color="auto" w:frame="1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>-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B744D8" w:rsidRPr="0014563C" w:rsidRDefault="00B744D8" w:rsidP="0014563C">
      <w:pPr>
        <w:spacing w:line="319" w:lineRule="atLeast"/>
        <w:ind w:left="360"/>
        <w:jc w:val="both"/>
        <w:textAlignment w:val="baseline"/>
        <w:rPr>
          <w:rStyle w:val="num"/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 3  и  4 части 1 статьи 46 Федерального закона «Об исполнительном производстве».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8. Копии всех документов, прилагаемых администратором доходов к заявлению о признании безнадежной к взысканию и списании задолженности для рассмотрения Комиссией, заверяются администратором доходов. Администратор доходов несет ответственность, предусмотренную законодательством, за соответствие копий представляемых документов оригиналам.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 xml:space="preserve">9. </w:t>
      </w:r>
      <w:r w:rsidRPr="0014563C">
        <w:rPr>
          <w:sz w:val="28"/>
          <w:szCs w:val="28"/>
        </w:rPr>
        <w:t>Комиссия в срок не позднее трех рабочих дней со дня получения заявления администратора доходов и прилагаемых к нему документов рассматривает его и принимает одно из следующих решений: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>-</w:t>
      </w:r>
      <w:r w:rsidRPr="0014563C">
        <w:rPr>
          <w:sz w:val="28"/>
          <w:szCs w:val="28"/>
        </w:rPr>
        <w:t>о наличии оснований для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>-</w:t>
      </w:r>
      <w:r w:rsidRPr="0014563C">
        <w:rPr>
          <w:sz w:val="28"/>
          <w:szCs w:val="28"/>
        </w:rPr>
        <w:t>об отсутствии оснований для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10.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 не позднее трех рабочих дней с момента принятия решения о наличии оснований для признания безнадежной к взысканию и списания задолженности по неналоговым доходам.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11.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</w:t>
      </w:r>
      <w:r w:rsidRPr="0014563C">
        <w:rPr>
          <w:sz w:val="28"/>
          <w:szCs w:val="28"/>
        </w:rPr>
        <w:lastRenderedPageBreak/>
        <w:t>налогоплательщика организации (идентификационный номер налогоплательщика физического лица);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в) сведения о платеже, по которому возникла задолженность;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 xml:space="preserve">г) код классификации доходов бюджетов Российской Федерации, по  </w:t>
      </w:r>
      <w:proofErr w:type="gramStart"/>
      <w:r w:rsidRPr="0014563C">
        <w:rPr>
          <w:sz w:val="28"/>
          <w:szCs w:val="28"/>
        </w:rPr>
        <w:t>которому</w:t>
      </w:r>
      <w:proofErr w:type="gramEnd"/>
      <w:r w:rsidRPr="0014563C">
        <w:rPr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з) подписи членов комиссии.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 xml:space="preserve">12. </w:t>
      </w:r>
      <w:r w:rsidRPr="0014563C">
        <w:rPr>
          <w:color w:val="000000"/>
          <w:sz w:val="28"/>
          <w:szCs w:val="28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 xml:space="preserve">13. Деятельность Комиссии осуществляется </w:t>
      </w:r>
      <w:proofErr w:type="gramStart"/>
      <w:r w:rsidRPr="0014563C">
        <w:rPr>
          <w:sz w:val="28"/>
          <w:szCs w:val="28"/>
        </w:rPr>
        <w:t>в соответствии с Положением о комиссии по вопросам признания безнадежной к взысканию</w:t>
      </w:r>
      <w:proofErr w:type="gramEnd"/>
      <w:r w:rsidRPr="0014563C">
        <w:rPr>
          <w:sz w:val="28"/>
          <w:szCs w:val="28"/>
        </w:rPr>
        <w:t xml:space="preserve"> и списания задолженности по неналоговым доходам, подлежащим зачислению в бюджет муниципального образования «Каменский городской округ».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sz w:val="28"/>
          <w:szCs w:val="28"/>
        </w:rPr>
        <w:t>14. На основании принятого Решения, администратор доходов бюджета производит списание задолженности с балансового учета.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 xml:space="preserve">15. </w:t>
      </w:r>
      <w:r w:rsidRPr="0014563C">
        <w:rPr>
          <w:sz w:val="28"/>
          <w:szCs w:val="28"/>
        </w:rPr>
        <w:t>К проекту Решения прилагаются протокол заседания Комиссии, а также копии заявления администратора доходов и прилагаемых к нему документов.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  <w:r w:rsidRPr="0014563C">
        <w:rPr>
          <w:rStyle w:val="num"/>
          <w:bCs/>
          <w:sz w:val="28"/>
          <w:szCs w:val="28"/>
          <w:bdr w:val="none" w:sz="0" w:space="0" w:color="auto" w:frame="1"/>
        </w:rPr>
        <w:t xml:space="preserve">16. </w:t>
      </w:r>
      <w:r w:rsidRPr="0014563C">
        <w:rPr>
          <w:sz w:val="28"/>
          <w:szCs w:val="28"/>
        </w:rPr>
        <w:t>В случае принятия Комиссией решения об отсутствии оснований для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округ», данное решение так же оформляется в форме акта. Копия протокола заседания Комиссии направляется лицу, уполномоченному проводить работы по взысканию соответствующих неналоговых доходов, подлежащих зачислению в бюджет муниципального образования «Каменский городской округ».</w:t>
      </w: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</w:p>
    <w:p w:rsidR="00B744D8" w:rsidRPr="0014563C" w:rsidRDefault="00B744D8" w:rsidP="0014563C">
      <w:pPr>
        <w:spacing w:line="319" w:lineRule="atLeast"/>
        <w:jc w:val="both"/>
        <w:textAlignment w:val="baseline"/>
        <w:rPr>
          <w:sz w:val="28"/>
          <w:szCs w:val="28"/>
        </w:rPr>
      </w:pPr>
    </w:p>
    <w:p w:rsidR="00B744D8" w:rsidRDefault="00B744D8" w:rsidP="00B744D8">
      <w:pPr>
        <w:spacing w:line="319" w:lineRule="atLeast"/>
        <w:jc w:val="both"/>
        <w:textAlignment w:val="baseline"/>
      </w:pPr>
    </w:p>
    <w:p w:rsidR="00B744D8" w:rsidRDefault="00B744D8" w:rsidP="00B744D8">
      <w:pPr>
        <w:spacing w:line="319" w:lineRule="atLeast"/>
        <w:jc w:val="both"/>
        <w:textAlignment w:val="baseline"/>
      </w:pPr>
    </w:p>
    <w:p w:rsidR="00B744D8" w:rsidRDefault="00B744D8" w:rsidP="00B744D8">
      <w:pPr>
        <w:spacing w:line="319" w:lineRule="atLeast"/>
        <w:jc w:val="both"/>
        <w:textAlignment w:val="baseline"/>
      </w:pPr>
    </w:p>
    <w:p w:rsidR="00B744D8" w:rsidRDefault="00B744D8" w:rsidP="00B744D8">
      <w:pPr>
        <w:spacing w:line="319" w:lineRule="atLeast"/>
        <w:jc w:val="both"/>
        <w:textAlignment w:val="baseline"/>
      </w:pPr>
    </w:p>
    <w:p w:rsidR="00B744D8" w:rsidRDefault="00B744D8" w:rsidP="00B744D8">
      <w:pPr>
        <w:spacing w:line="319" w:lineRule="atLeast"/>
        <w:jc w:val="both"/>
        <w:textAlignment w:val="baseline"/>
      </w:pPr>
    </w:p>
    <w:p w:rsidR="00B744D8" w:rsidRDefault="00B744D8" w:rsidP="00B744D8">
      <w:pPr>
        <w:spacing w:line="319" w:lineRule="atLeast"/>
        <w:jc w:val="both"/>
        <w:textAlignment w:val="baseline"/>
      </w:pPr>
    </w:p>
    <w:p w:rsidR="0076650D" w:rsidRDefault="0076650D"/>
    <w:sectPr w:rsidR="0076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74"/>
    <w:rsid w:val="0014563C"/>
    <w:rsid w:val="00745D74"/>
    <w:rsid w:val="0076650D"/>
    <w:rsid w:val="009773A9"/>
    <w:rsid w:val="00B744D8"/>
    <w:rsid w:val="00E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4D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4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744D8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744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um">
    <w:name w:val="num"/>
    <w:basedOn w:val="a0"/>
    <w:rsid w:val="00B74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4D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4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744D8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744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um">
    <w:name w:val="num"/>
    <w:basedOn w:val="a0"/>
    <w:rsid w:val="00B7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7</cp:revision>
  <cp:lastPrinted>2019-01-21T10:52:00Z</cp:lastPrinted>
  <dcterms:created xsi:type="dcterms:W3CDTF">2019-01-21T10:38:00Z</dcterms:created>
  <dcterms:modified xsi:type="dcterms:W3CDTF">2019-01-22T10:57:00Z</dcterms:modified>
</cp:coreProperties>
</file>